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FFAAA" w14:textId="509E697A" w:rsidR="00A9120C" w:rsidRDefault="00A9120C" w:rsidP="003A597A">
      <w:pPr>
        <w:spacing w:line="276" w:lineRule="auto"/>
        <w:ind w:firstLine="708"/>
        <w:jc w:val="both"/>
      </w:pPr>
      <w:r>
        <w:t>Na temelju članka 26. stavka 2. Zakona o predškolskom odgoju i obrazovanju (Narodne novine 10/97, 107/07</w:t>
      </w:r>
      <w:r w:rsidR="00260D47">
        <w:t>,</w:t>
      </w:r>
      <w:r>
        <w:t xml:space="preserve"> 94/13</w:t>
      </w:r>
      <w:r w:rsidR="009A436A">
        <w:t>,</w:t>
      </w:r>
      <w:r w:rsidR="00260D47">
        <w:t xml:space="preserve"> 98/19</w:t>
      </w:r>
      <w:r w:rsidR="00B77964">
        <w:t>,</w:t>
      </w:r>
      <w:r w:rsidR="009A436A">
        <w:t xml:space="preserve"> 57/22</w:t>
      </w:r>
      <w:r w:rsidR="00B77964">
        <w:t xml:space="preserve"> i 101/23</w:t>
      </w:r>
      <w:r>
        <w:t>) te članka 4</w:t>
      </w:r>
      <w:r w:rsidR="009A436A">
        <w:t>0</w:t>
      </w:r>
      <w:r>
        <w:t>. Stat</w:t>
      </w:r>
      <w:r w:rsidR="00086051">
        <w:t>uta Dječjeg vrtića Vrbovec, 7. s</w:t>
      </w:r>
      <w:r>
        <w:t xml:space="preserve">vibnja 12a, Vrbovec, Upravno vijeće Dječjeg vrtića Vrbovec donijelo je na svojoj </w:t>
      </w:r>
      <w:r w:rsidR="00CD5553">
        <w:t>26</w:t>
      </w:r>
      <w:r>
        <w:t xml:space="preserve">. </w:t>
      </w:r>
      <w:r w:rsidR="00AD7CC7">
        <w:t>s</w:t>
      </w:r>
      <w:r>
        <w:t xml:space="preserve">jednici održanoj </w:t>
      </w:r>
      <w:r w:rsidR="00CD5553">
        <w:t>30</w:t>
      </w:r>
      <w:r>
        <w:t xml:space="preserve">. </w:t>
      </w:r>
      <w:r w:rsidR="00CD5553">
        <w:t>kolovoza</w:t>
      </w:r>
      <w:r w:rsidR="00045491">
        <w:t xml:space="preserve"> </w:t>
      </w:r>
      <w:r>
        <w:t>20</w:t>
      </w:r>
      <w:r w:rsidR="00802D34">
        <w:t>2</w:t>
      </w:r>
      <w:r w:rsidR="00CD5553">
        <w:t>4</w:t>
      </w:r>
      <w:r>
        <w:t xml:space="preserve">. godine Odluku o raspisivanju </w:t>
      </w:r>
    </w:p>
    <w:p w14:paraId="10003675" w14:textId="77777777" w:rsidR="00A9120C" w:rsidRDefault="00A9120C" w:rsidP="00313048">
      <w:pPr>
        <w:spacing w:line="276" w:lineRule="auto"/>
        <w:jc w:val="both"/>
      </w:pPr>
    </w:p>
    <w:p w14:paraId="7335F327" w14:textId="77777777" w:rsidR="00A9120C" w:rsidRDefault="00A9120C" w:rsidP="00313048">
      <w:pPr>
        <w:spacing w:line="276" w:lineRule="auto"/>
        <w:jc w:val="center"/>
      </w:pPr>
      <w:r>
        <w:t>NATJEČAJA</w:t>
      </w:r>
    </w:p>
    <w:p w14:paraId="77BE1866" w14:textId="77777777" w:rsidR="00A9120C" w:rsidRDefault="00A9120C" w:rsidP="00313048">
      <w:pPr>
        <w:spacing w:line="276" w:lineRule="auto"/>
        <w:jc w:val="both"/>
      </w:pPr>
    </w:p>
    <w:p w14:paraId="52BAFD5C" w14:textId="68D4830B" w:rsidR="00A9120C" w:rsidRDefault="00EE27BF" w:rsidP="00313048">
      <w:pPr>
        <w:spacing w:line="276" w:lineRule="auto"/>
        <w:jc w:val="center"/>
      </w:pPr>
      <w:r>
        <w:t>z</w:t>
      </w:r>
      <w:r w:rsidR="00A9120C">
        <w:t xml:space="preserve">a radno mjesto: </w:t>
      </w:r>
      <w:r w:rsidR="004E6645">
        <w:t>domar</w:t>
      </w:r>
      <w:r w:rsidR="00414518">
        <w:t>/ka</w:t>
      </w:r>
      <w:r w:rsidR="008028B1">
        <w:t xml:space="preserve"> – </w:t>
      </w:r>
      <w:r w:rsidR="0052723F">
        <w:t>1</w:t>
      </w:r>
      <w:r w:rsidR="008028B1">
        <w:t xml:space="preserve"> izvršitelj</w:t>
      </w:r>
    </w:p>
    <w:p w14:paraId="6A969972" w14:textId="5CF16FE0" w:rsidR="0046614F" w:rsidRDefault="00AD7CC7" w:rsidP="00313048">
      <w:pPr>
        <w:spacing w:line="276" w:lineRule="auto"/>
        <w:jc w:val="center"/>
      </w:pPr>
      <w:r>
        <w:t>na određeno puno radno vrijeme</w:t>
      </w:r>
    </w:p>
    <w:p w14:paraId="2E89A140" w14:textId="77777777" w:rsidR="0046614F" w:rsidRDefault="0046614F" w:rsidP="00313048">
      <w:pPr>
        <w:spacing w:line="276" w:lineRule="auto"/>
        <w:jc w:val="center"/>
      </w:pPr>
    </w:p>
    <w:p w14:paraId="70FBF13C" w14:textId="1966679B" w:rsidR="00A9120C" w:rsidRDefault="00095709" w:rsidP="00313048">
      <w:pPr>
        <w:spacing w:line="276" w:lineRule="auto"/>
        <w:jc w:val="both"/>
      </w:pPr>
      <w:r>
        <w:t>Uvjeti: osim općih uvjeta za zasnivanje radnog odnosa, kandidati moraju</w:t>
      </w:r>
      <w:r w:rsidR="00A9120C">
        <w:t xml:space="preserve"> ispunjavati i posebne uvjete prema čl. 24. i 25. Zakona o predškolskom odgoju i obrazovanju (Narodne novine 10/97, 107/07</w:t>
      </w:r>
      <w:r w:rsidR="00802D34">
        <w:t>,</w:t>
      </w:r>
      <w:r w:rsidR="00A9120C">
        <w:t xml:space="preserve"> 94/13</w:t>
      </w:r>
      <w:r w:rsidR="009A436A">
        <w:t>,</w:t>
      </w:r>
      <w:r w:rsidR="00802D34">
        <w:t xml:space="preserve"> 98/19</w:t>
      </w:r>
      <w:r w:rsidR="00B77964">
        <w:t>,</w:t>
      </w:r>
      <w:r w:rsidR="009A436A">
        <w:t xml:space="preserve"> 57/22</w:t>
      </w:r>
      <w:r w:rsidR="00B77964">
        <w:t xml:space="preserve"> i 101/23</w:t>
      </w:r>
      <w:r w:rsidR="00A9120C">
        <w:t>) i Pravilniku o vrsti stručne spreme stručnih djelatnika te vrsti i stupnju stručne spreme ostalih djelatnika u dječjem vrtiću (Narodne novine</w:t>
      </w:r>
      <w:r w:rsidR="00517625">
        <w:t xml:space="preserve"> br. 133/97</w:t>
      </w:r>
      <w:r w:rsidR="00A9120C">
        <w:t xml:space="preserve"> daljnjem tekstu: Pravilnik).</w:t>
      </w:r>
    </w:p>
    <w:p w14:paraId="0C627499" w14:textId="77777777" w:rsidR="00A9120C" w:rsidRDefault="00A9120C" w:rsidP="00313048">
      <w:pPr>
        <w:spacing w:line="276" w:lineRule="auto"/>
        <w:ind w:firstLine="708"/>
        <w:jc w:val="both"/>
      </w:pPr>
    </w:p>
    <w:p w14:paraId="381FD757" w14:textId="77777777" w:rsidR="00A9120C" w:rsidRDefault="00A9120C" w:rsidP="00313048">
      <w:pPr>
        <w:spacing w:line="276" w:lineRule="auto"/>
        <w:ind w:firstLine="708"/>
        <w:jc w:val="both"/>
      </w:pPr>
      <w:r>
        <w:t>Na natječaj se, pod ravnopravnim uvjetima, imaju pravo javiti osobe oba spola.</w:t>
      </w:r>
    </w:p>
    <w:p w14:paraId="38950291" w14:textId="77777777" w:rsidR="00A9120C" w:rsidRDefault="00A9120C" w:rsidP="00313048">
      <w:pPr>
        <w:spacing w:line="276" w:lineRule="auto"/>
        <w:ind w:firstLine="708"/>
        <w:jc w:val="both"/>
      </w:pPr>
      <w:r>
        <w:t>Uz zamolbu potrebno je priložiti sljedeće dokumente:</w:t>
      </w:r>
    </w:p>
    <w:p w14:paraId="479045F9" w14:textId="77777777" w:rsidR="00A9120C" w:rsidRPr="00A9120C" w:rsidRDefault="00A9120C" w:rsidP="00313048">
      <w:pPr>
        <w:pStyle w:val="Odlomakpopisa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A9120C">
        <w:rPr>
          <w:color w:val="000000"/>
        </w:rPr>
        <w:t xml:space="preserve">dokaz o stručnoj spremi, </w:t>
      </w:r>
    </w:p>
    <w:p w14:paraId="04D93E5F" w14:textId="0EF5E0A7" w:rsidR="00A9120C" w:rsidRPr="00A9120C" w:rsidRDefault="00A9120C" w:rsidP="00313048">
      <w:pPr>
        <w:pStyle w:val="Odlomakpopisa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A9120C">
        <w:rPr>
          <w:color w:val="000000"/>
        </w:rPr>
        <w:t>dokaz o državljanstvu</w:t>
      </w:r>
      <w:r w:rsidR="009A436A">
        <w:rPr>
          <w:color w:val="000000"/>
        </w:rPr>
        <w:t>,</w:t>
      </w:r>
    </w:p>
    <w:p w14:paraId="683C4A19" w14:textId="5EC63C61" w:rsidR="009A436A" w:rsidRPr="00414012" w:rsidRDefault="009A436A" w:rsidP="009A436A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414012">
        <w:rPr>
          <w:color w:val="000000"/>
        </w:rPr>
        <w:t>dokaz o nepostojanju zapreka za zasnivanje radnog odnosa sukladno čl. 25. Zakona o predškolskom odgoju i obrazovanju (NN 10/97, 107/97, 94/13</w:t>
      </w:r>
      <w:r>
        <w:rPr>
          <w:color w:val="000000"/>
        </w:rPr>
        <w:t>,</w:t>
      </w:r>
      <w:r w:rsidRPr="00414012">
        <w:rPr>
          <w:color w:val="000000"/>
        </w:rPr>
        <w:t xml:space="preserve"> 98/19</w:t>
      </w:r>
      <w:r>
        <w:rPr>
          <w:color w:val="000000"/>
        </w:rPr>
        <w:t xml:space="preserve"> i 57/22</w:t>
      </w:r>
      <w:r w:rsidRPr="00414012">
        <w:rPr>
          <w:color w:val="000000"/>
        </w:rPr>
        <w:t xml:space="preserve">) ne starije od </w:t>
      </w:r>
      <w:r>
        <w:rPr>
          <w:color w:val="000000"/>
        </w:rPr>
        <w:t xml:space="preserve">dana </w:t>
      </w:r>
      <w:r w:rsidRPr="00414012">
        <w:rPr>
          <w:color w:val="000000"/>
        </w:rPr>
        <w:t>objave natječaja: Uvjerenje nadležnog suda da se protiv kandidata ne vodi kazneni postupak, Uvjerenje nadležnog suda da se protiv kandidata ne vodi prekršajni postupak</w:t>
      </w:r>
      <w:r>
        <w:rPr>
          <w:color w:val="000000"/>
        </w:rPr>
        <w:t xml:space="preserve"> i</w:t>
      </w:r>
      <w:r w:rsidRPr="00414012">
        <w:rPr>
          <w:color w:val="000000"/>
        </w:rPr>
        <w:t xml:space="preserve"> Potvrda </w:t>
      </w:r>
      <w:r w:rsidR="00B50D0F">
        <w:rPr>
          <w:color w:val="000000"/>
        </w:rPr>
        <w:t>Hrvatskog zavoda za socijalni rad</w:t>
      </w:r>
      <w:r w:rsidRPr="00414012">
        <w:rPr>
          <w:color w:val="000000"/>
        </w:rPr>
        <w:t xml:space="preserve"> da </w:t>
      </w:r>
      <w:r>
        <w:rPr>
          <w:color w:val="000000"/>
        </w:rPr>
        <w:t>nisu izrečene mjere za zaštitu osobnih prava i dobrobiti djeteta,</w:t>
      </w:r>
    </w:p>
    <w:p w14:paraId="1B9B9C67" w14:textId="77777777" w:rsidR="00A9120C" w:rsidRPr="00A9120C" w:rsidRDefault="00A9120C" w:rsidP="00313048">
      <w:pPr>
        <w:pStyle w:val="Odlomakpopisa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A9120C">
        <w:rPr>
          <w:color w:val="000000"/>
        </w:rPr>
        <w:t>dokaz o radnom iskustvu</w:t>
      </w:r>
      <w:r w:rsidR="008028B1">
        <w:rPr>
          <w:color w:val="000000"/>
        </w:rPr>
        <w:t xml:space="preserve"> </w:t>
      </w:r>
      <w:r w:rsidR="008028B1" w:rsidRPr="00CE0F4B">
        <w:rPr>
          <w:color w:val="222222"/>
          <w:sz w:val="22"/>
          <w:szCs w:val="22"/>
        </w:rPr>
        <w:t>(</w:t>
      </w:r>
      <w:r w:rsidR="008028B1" w:rsidRPr="008028B1">
        <w:rPr>
          <w:color w:val="000000"/>
        </w:rPr>
        <w:t>potvrda o podacima evidentiranim u matičnoj evidenciji HZMO-a)</w:t>
      </w:r>
      <w:r w:rsidRPr="00A9120C">
        <w:rPr>
          <w:color w:val="000000"/>
        </w:rPr>
        <w:t xml:space="preserve">, </w:t>
      </w:r>
    </w:p>
    <w:p w14:paraId="3BCBC9E0" w14:textId="77777777" w:rsidR="00A9120C" w:rsidRPr="00A9120C" w:rsidRDefault="00A9120C" w:rsidP="00313048">
      <w:pPr>
        <w:pStyle w:val="Odlomakpopisa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A9120C">
        <w:rPr>
          <w:color w:val="000000"/>
        </w:rPr>
        <w:t>životopis.</w:t>
      </w:r>
    </w:p>
    <w:p w14:paraId="4D29790B" w14:textId="77777777" w:rsidR="004E6645" w:rsidRPr="00192F0A" w:rsidRDefault="00A9120C" w:rsidP="004E6645">
      <w:pPr>
        <w:ind w:firstLine="720"/>
        <w:jc w:val="both"/>
      </w:pPr>
      <w:r w:rsidRPr="00450FDF">
        <w:t xml:space="preserve">Opis poslova: </w:t>
      </w:r>
      <w:r w:rsidR="004E6645" w:rsidRPr="004E6645">
        <w:rPr>
          <w:bCs/>
        </w:rPr>
        <w:t>poslovi tehničkog održavanja i održavanja čistoće – domar (ekonom,</w:t>
      </w:r>
      <w:r w:rsidR="004E6645">
        <w:rPr>
          <w:b/>
        </w:rPr>
        <w:t xml:space="preserve"> </w:t>
      </w:r>
      <w:r w:rsidR="004E6645" w:rsidRPr="004E6645">
        <w:rPr>
          <w:bCs/>
        </w:rPr>
        <w:t xml:space="preserve">vozač, ložač) </w:t>
      </w:r>
      <w:r w:rsidR="004E6645" w:rsidRPr="00192F0A">
        <w:t>sukladno Pravilniku o unutarnjem ustrojstvu i načinu rada Dječjeg vrtića Vrbovec i Godišnjem planu i program odgojno-obrazovnog rada Dječjeg vrtića Vrbovec.</w:t>
      </w:r>
      <w:r w:rsidR="004E6645" w:rsidRPr="00192F0A">
        <w:tab/>
      </w:r>
    </w:p>
    <w:p w14:paraId="2091307D" w14:textId="390A4355" w:rsidR="00A9120C" w:rsidRDefault="004E6645" w:rsidP="004E6645">
      <w:pPr>
        <w:jc w:val="both"/>
      </w:pPr>
      <w:r w:rsidRPr="00192F0A">
        <w:tab/>
      </w:r>
      <w:r w:rsidR="00A9120C">
        <w:t>Nepravodobne i nepotpune prijave neće se razmatrati.</w:t>
      </w:r>
    </w:p>
    <w:p w14:paraId="7CFDFCEE" w14:textId="77777777" w:rsidR="00A9120C" w:rsidRDefault="00A9120C" w:rsidP="00313048">
      <w:pPr>
        <w:spacing w:line="276" w:lineRule="auto"/>
        <w:ind w:firstLine="708"/>
        <w:jc w:val="both"/>
      </w:pPr>
      <w:r>
        <w:t>Izrazi navedeni u natječaju u muškom rodu neutralni su, a odnose se na osobe oba spola.</w:t>
      </w:r>
    </w:p>
    <w:p w14:paraId="36DD2847" w14:textId="67CE85BB" w:rsidR="001C7E1E" w:rsidRPr="006E0349" w:rsidRDefault="001C7E1E" w:rsidP="00313048">
      <w:pPr>
        <w:spacing w:line="276" w:lineRule="auto"/>
        <w:ind w:firstLine="708"/>
        <w:jc w:val="both"/>
      </w:pPr>
      <w:r w:rsidRPr="006E0349">
        <w:t>Pozivaju se osobe iz članka 102. stavak 1. – 3. Zakona o hrvatskim braniteljima iz domovinskog rata i članovima njihovih obitelji (NN 121/17</w:t>
      </w:r>
      <w:r w:rsidR="00F00560">
        <w:t>, 98/19 i 84/21</w:t>
      </w:r>
      <w:r w:rsidRPr="006E0349">
        <w:t>) da uz prijavu na natječaj dostave dokaze iz članka 103. stavak 1. Zakona o hrvatskim braniteljima iz domovinskog rata i članovima njihovih obitelji (NN 121/17</w:t>
      </w:r>
      <w:r w:rsidR="00802D34">
        <w:t>, 98/19</w:t>
      </w:r>
      <w:r w:rsidR="00F00560">
        <w:t xml:space="preserve"> i 84/21</w:t>
      </w:r>
      <w:r w:rsidRPr="006E0349">
        <w:t>). Poveznica na internetsku stranicu Ministarstva: </w:t>
      </w:r>
      <w:hyperlink r:id="rId5" w:history="1">
        <w:r w:rsidRPr="00720F81">
          <w:rPr>
            <w:rStyle w:val="Hiperveza"/>
          </w:rPr>
          <w:t>https://branitelji.gov.hr/zaposljavanje-843/843</w:t>
        </w:r>
      </w:hyperlink>
      <w:r w:rsidRPr="006E0349">
        <w:t>, a dodatne informacije o dokazima koji su potrebni za ostvarivanje prava prednosti pri zapošljavanju, potražiti na sljedećoj poveznici:</w:t>
      </w:r>
    </w:p>
    <w:p w14:paraId="5D5F0255" w14:textId="77777777" w:rsidR="001C7E1E" w:rsidRPr="006E0349" w:rsidRDefault="00000000" w:rsidP="00313048">
      <w:pPr>
        <w:spacing w:line="276" w:lineRule="auto"/>
        <w:jc w:val="both"/>
      </w:pPr>
      <w:hyperlink r:id="rId6" w:history="1">
        <w:r w:rsidR="001C7E1E" w:rsidRPr="000C18E9">
          <w:rPr>
            <w:rStyle w:val="Hiperveza"/>
          </w:rPr>
          <w:t>https://branitelji.gov.hr/UserDocsImages//NG/12%20Prosinac/Zapo%C5%A1ljavanje//POPIS%20DOKAZA%20ZA%20OSTVARIVANJE%20PRAVA%20PRI%20ZAPO%C5%A0LJAVANJU.pdf</w:t>
        </w:r>
      </w:hyperlink>
      <w:r w:rsidR="001C7E1E">
        <w:t xml:space="preserve"> </w:t>
      </w:r>
    </w:p>
    <w:p w14:paraId="2AAACE03" w14:textId="77777777" w:rsidR="00B77964" w:rsidRPr="00AE3123" w:rsidRDefault="00B77964" w:rsidP="00B77964">
      <w:pPr>
        <w:ind w:firstLine="708"/>
        <w:jc w:val="both"/>
      </w:pPr>
      <w:r w:rsidRPr="00AE3123">
        <w:lastRenderedPageBreak/>
        <w:t>Kandidati koji se pozivaju na pravo prednosti pri zapošljavanju sukladno članku 9. Zakona o profesionalnoj rehabilitaciji i zapošljavanju osoba s invaliditetom („Narodne novine“, broj 157/13., 152/14., 39/18. i 32/20.) dužni su, da bi ostvarili pravo prednosti pri zapošljavanju pod jednakim uvjetima, pozvati se na navedeno pravo i dostaviti sve dokaze propisane člankom 9. navedenog Zakona.</w:t>
      </w:r>
    </w:p>
    <w:p w14:paraId="365C5FE2" w14:textId="77777777" w:rsidR="00A9120C" w:rsidRDefault="00A9120C" w:rsidP="00313048">
      <w:pPr>
        <w:spacing w:line="276" w:lineRule="auto"/>
        <w:ind w:firstLine="708"/>
        <w:jc w:val="both"/>
      </w:pPr>
      <w:r>
        <w:t>Pisane prijave podnose se u roku od 8 dana od objave natječaja na oglasnoj ploči i mrežnim stanicama Dječjeg vrtića Vrbovec te na oglasnoj ploči i mrežnim stranicama Hrvatskog zavoda za zapošljavanje na adresu:</w:t>
      </w:r>
    </w:p>
    <w:p w14:paraId="10D71ED8" w14:textId="77777777" w:rsidR="00A9120C" w:rsidRDefault="00A9120C" w:rsidP="00313048">
      <w:pPr>
        <w:spacing w:line="276" w:lineRule="auto"/>
        <w:ind w:firstLine="708"/>
        <w:jc w:val="both"/>
      </w:pPr>
    </w:p>
    <w:p w14:paraId="27C711B9" w14:textId="2BA4FB48" w:rsidR="00A9120C" w:rsidRDefault="00A9120C" w:rsidP="00313048">
      <w:pPr>
        <w:spacing w:line="276" w:lineRule="auto"/>
        <w:ind w:firstLine="708"/>
        <w:jc w:val="center"/>
      </w:pPr>
      <w:r>
        <w:t>Dječji vrtić Vrbovec, 7. svibnja 12 a, 10340 Vrbovec s naznakom:</w:t>
      </w:r>
    </w:p>
    <w:p w14:paraId="1AFFA41A" w14:textId="77777777" w:rsidR="00A9120C" w:rsidRDefault="00A9120C" w:rsidP="00313048">
      <w:pPr>
        <w:spacing w:line="276" w:lineRule="auto"/>
        <w:ind w:firstLine="708"/>
        <w:jc w:val="center"/>
      </w:pPr>
    </w:p>
    <w:p w14:paraId="5C472E45" w14:textId="3F97EF51" w:rsidR="00A9120C" w:rsidRDefault="00A9120C" w:rsidP="00313048">
      <w:pPr>
        <w:spacing w:line="276" w:lineRule="auto"/>
        <w:ind w:firstLine="708"/>
        <w:jc w:val="center"/>
      </w:pPr>
      <w:r>
        <w:t xml:space="preserve">„Za natječaj za </w:t>
      </w:r>
      <w:r w:rsidR="004E6645">
        <w:t>domara</w:t>
      </w:r>
      <w:r w:rsidR="009B5473">
        <w:t>/</w:t>
      </w:r>
      <w:proofErr w:type="spellStart"/>
      <w:r w:rsidR="009B5473">
        <w:t>ku</w:t>
      </w:r>
      <w:proofErr w:type="spellEnd"/>
      <w:r>
        <w:t>“</w:t>
      </w:r>
    </w:p>
    <w:p w14:paraId="31C6E914" w14:textId="77777777" w:rsidR="00A9120C" w:rsidRDefault="00A9120C" w:rsidP="00313048">
      <w:pPr>
        <w:spacing w:line="276" w:lineRule="auto"/>
      </w:pPr>
    </w:p>
    <w:p w14:paraId="36E88034" w14:textId="77777777" w:rsidR="00A9120C" w:rsidRDefault="00A9120C" w:rsidP="00313048">
      <w:pPr>
        <w:spacing w:line="276" w:lineRule="auto"/>
        <w:ind w:firstLine="708"/>
        <w:jc w:val="both"/>
      </w:pPr>
      <w:r>
        <w:t>O rezultatima natječaja kandidati će biti obaviješteni u roku od 15 dana od dana donošenja Odluke.</w:t>
      </w:r>
    </w:p>
    <w:p w14:paraId="108B1FDD" w14:textId="77777777" w:rsidR="007C0102" w:rsidRDefault="007C0102" w:rsidP="00313048">
      <w:pPr>
        <w:spacing w:line="276" w:lineRule="auto"/>
      </w:pPr>
    </w:p>
    <w:p w14:paraId="44521403" w14:textId="7F3D7F2B" w:rsidR="008028B1" w:rsidRDefault="00313048" w:rsidP="00313048">
      <w:pPr>
        <w:spacing w:line="276" w:lineRule="auto"/>
      </w:pPr>
      <w:r>
        <w:t xml:space="preserve">U Vrbovcu, </w:t>
      </w:r>
      <w:r w:rsidR="00CD5553">
        <w:t>2</w:t>
      </w:r>
      <w:r>
        <w:t xml:space="preserve">. </w:t>
      </w:r>
      <w:r w:rsidR="00CD5553">
        <w:t>rujna</w:t>
      </w:r>
      <w:r>
        <w:t xml:space="preserve"> 20</w:t>
      </w:r>
      <w:r w:rsidR="00802D34">
        <w:t>2</w:t>
      </w:r>
      <w:r w:rsidR="00CD5553">
        <w:t>4</w:t>
      </w:r>
      <w:r>
        <w:t>. godine</w:t>
      </w:r>
    </w:p>
    <w:p w14:paraId="16DDD32D" w14:textId="77777777" w:rsidR="004E6645" w:rsidRDefault="004E6645" w:rsidP="00313048">
      <w:pPr>
        <w:spacing w:line="276" w:lineRule="auto"/>
      </w:pPr>
    </w:p>
    <w:p w14:paraId="1BD68FCF" w14:textId="35E3DF3B" w:rsidR="007747A6" w:rsidRDefault="007747A6" w:rsidP="00313048">
      <w:pPr>
        <w:spacing w:line="276" w:lineRule="auto"/>
      </w:pPr>
      <w:r>
        <w:t>KLASA:</w:t>
      </w:r>
      <w:r w:rsidRPr="007747A6">
        <w:t xml:space="preserve"> 112-0</w:t>
      </w:r>
      <w:r w:rsidR="00203C45">
        <w:t>1</w:t>
      </w:r>
      <w:r w:rsidRPr="007747A6">
        <w:t>/</w:t>
      </w:r>
      <w:r w:rsidR="00802D34">
        <w:t>2</w:t>
      </w:r>
      <w:r w:rsidR="00CD5553">
        <w:t>4</w:t>
      </w:r>
      <w:r w:rsidRPr="007747A6">
        <w:t>-01/</w:t>
      </w:r>
      <w:r w:rsidR="00CD5553">
        <w:t>04</w:t>
      </w:r>
    </w:p>
    <w:p w14:paraId="1157AE13" w14:textId="129B8358" w:rsidR="007747A6" w:rsidRDefault="007747A6" w:rsidP="00313048">
      <w:pPr>
        <w:spacing w:line="276" w:lineRule="auto"/>
      </w:pPr>
      <w:r>
        <w:t xml:space="preserve">URBROJ: </w:t>
      </w:r>
      <w:r w:rsidRPr="007747A6">
        <w:t>238</w:t>
      </w:r>
      <w:r w:rsidR="00F00560">
        <w:t>-</w:t>
      </w:r>
      <w:r w:rsidRPr="007747A6">
        <w:t>32-69-01-</w:t>
      </w:r>
      <w:r w:rsidR="00802D34">
        <w:t>2</w:t>
      </w:r>
      <w:r w:rsidR="00CD5553">
        <w:t>4</w:t>
      </w:r>
      <w:r w:rsidRPr="007747A6">
        <w:t>-</w:t>
      </w:r>
      <w:r w:rsidR="00F00560">
        <w:t>2</w:t>
      </w:r>
    </w:p>
    <w:sectPr w:rsidR="0077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C0BAA"/>
    <w:multiLevelType w:val="hybridMultilevel"/>
    <w:tmpl w:val="3D0AF8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C6549"/>
    <w:multiLevelType w:val="hybridMultilevel"/>
    <w:tmpl w:val="0024DCA0"/>
    <w:lvl w:ilvl="0" w:tplc="B4827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73529">
    <w:abstractNumId w:val="0"/>
  </w:num>
  <w:num w:numId="2" w16cid:durableId="95664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20C"/>
    <w:rsid w:val="00045491"/>
    <w:rsid w:val="00086051"/>
    <w:rsid w:val="00095709"/>
    <w:rsid w:val="00096370"/>
    <w:rsid w:val="000F32B3"/>
    <w:rsid w:val="001716BF"/>
    <w:rsid w:val="001C7E1E"/>
    <w:rsid w:val="001D2D6F"/>
    <w:rsid w:val="001D573A"/>
    <w:rsid w:val="00203C45"/>
    <w:rsid w:val="00260D47"/>
    <w:rsid w:val="002C0727"/>
    <w:rsid w:val="00313048"/>
    <w:rsid w:val="00316D25"/>
    <w:rsid w:val="0038479E"/>
    <w:rsid w:val="003A597A"/>
    <w:rsid w:val="00414518"/>
    <w:rsid w:val="00427CC9"/>
    <w:rsid w:val="00434B68"/>
    <w:rsid w:val="00450FDF"/>
    <w:rsid w:val="00455558"/>
    <w:rsid w:val="00461C6C"/>
    <w:rsid w:val="00464635"/>
    <w:rsid w:val="0046614F"/>
    <w:rsid w:val="004E6645"/>
    <w:rsid w:val="005040D6"/>
    <w:rsid w:val="00517625"/>
    <w:rsid w:val="0052723F"/>
    <w:rsid w:val="005574FB"/>
    <w:rsid w:val="005C4600"/>
    <w:rsid w:val="006F426B"/>
    <w:rsid w:val="00720EC7"/>
    <w:rsid w:val="00721952"/>
    <w:rsid w:val="00757B86"/>
    <w:rsid w:val="007747A6"/>
    <w:rsid w:val="007C0102"/>
    <w:rsid w:val="007E36DD"/>
    <w:rsid w:val="008028B1"/>
    <w:rsid w:val="00802D34"/>
    <w:rsid w:val="008030CF"/>
    <w:rsid w:val="00887EC4"/>
    <w:rsid w:val="008F2877"/>
    <w:rsid w:val="00930254"/>
    <w:rsid w:val="009A2DEF"/>
    <w:rsid w:val="009A436A"/>
    <w:rsid w:val="009B5473"/>
    <w:rsid w:val="00A66753"/>
    <w:rsid w:val="00A9120C"/>
    <w:rsid w:val="00AD1492"/>
    <w:rsid w:val="00AD7CC7"/>
    <w:rsid w:val="00B50D0F"/>
    <w:rsid w:val="00B77964"/>
    <w:rsid w:val="00BF3A04"/>
    <w:rsid w:val="00C64AEF"/>
    <w:rsid w:val="00CC3FC2"/>
    <w:rsid w:val="00CD5553"/>
    <w:rsid w:val="00CF6F65"/>
    <w:rsid w:val="00D85E17"/>
    <w:rsid w:val="00DD3D45"/>
    <w:rsid w:val="00E70B4F"/>
    <w:rsid w:val="00E96975"/>
    <w:rsid w:val="00EE27BF"/>
    <w:rsid w:val="00F00560"/>
    <w:rsid w:val="00F20ECE"/>
    <w:rsid w:val="00F7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4D34"/>
  <w15:docId w15:val="{F7C846D5-14C3-492F-A094-B0DBB93F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9120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A912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3C4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3C45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1C7E1E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0D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</dc:creator>
  <cp:lastModifiedBy>Tajnik</cp:lastModifiedBy>
  <cp:revision>3</cp:revision>
  <cp:lastPrinted>2024-09-02T12:49:00Z</cp:lastPrinted>
  <dcterms:created xsi:type="dcterms:W3CDTF">2024-09-02T12:48:00Z</dcterms:created>
  <dcterms:modified xsi:type="dcterms:W3CDTF">2024-09-02T12:57:00Z</dcterms:modified>
</cp:coreProperties>
</file>